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D90A0" w14:textId="77777777" w:rsidR="00463F32" w:rsidRPr="006B2A08" w:rsidRDefault="00054A3D">
      <w:pPr>
        <w:pStyle w:val="Body"/>
        <w:jc w:val="center"/>
        <w:rPr>
          <w:rFonts w:ascii="Palatino" w:eastAsia="Palatino" w:hAnsi="Palatino" w:cs="Palatino"/>
          <w:color w:val="000000" w:themeColor="text1"/>
          <w:sz w:val="24"/>
          <w:szCs w:val="24"/>
        </w:rPr>
      </w:pP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Friends of the Tasmanian Museum and Art Gallery </w:t>
      </w:r>
    </w:p>
    <w:p w14:paraId="34322517" w14:textId="77777777" w:rsidR="00463F32" w:rsidRPr="006B2A08" w:rsidRDefault="00054A3D">
      <w:pPr>
        <w:pStyle w:val="Body"/>
        <w:jc w:val="center"/>
        <w:rPr>
          <w:rFonts w:ascii="Palatino" w:eastAsia="Palatino" w:hAnsi="Palatino" w:cs="Palatino"/>
          <w:color w:val="000000" w:themeColor="text1"/>
          <w:sz w:val="24"/>
          <w:szCs w:val="24"/>
        </w:rPr>
      </w:pPr>
      <w:r w:rsidRPr="006B2A08">
        <w:rPr>
          <w:rFonts w:ascii="Palatino" w:hAnsi="Palatino"/>
          <w:color w:val="000000" w:themeColor="text1"/>
          <w:sz w:val="24"/>
          <w:szCs w:val="24"/>
        </w:rPr>
        <w:t>Annual General Meeting 2019</w:t>
      </w:r>
    </w:p>
    <w:p w14:paraId="02C5AA77" w14:textId="77777777" w:rsidR="00463F32" w:rsidRPr="006B2A08" w:rsidRDefault="00054A3D">
      <w:pPr>
        <w:pStyle w:val="Body"/>
        <w:jc w:val="center"/>
        <w:rPr>
          <w:rFonts w:ascii="Palatino" w:eastAsia="Palatino" w:hAnsi="Palatino" w:cs="Palatino"/>
          <w:color w:val="000000" w:themeColor="text1"/>
          <w:sz w:val="24"/>
          <w:szCs w:val="24"/>
        </w:rPr>
      </w:pPr>
      <w:r w:rsidRPr="006B2A08">
        <w:rPr>
          <w:rFonts w:ascii="Palatino" w:hAnsi="Palatino"/>
          <w:color w:val="000000" w:themeColor="text1"/>
          <w:sz w:val="24"/>
          <w:szCs w:val="24"/>
        </w:rPr>
        <w:t>President’s Report</w:t>
      </w:r>
    </w:p>
    <w:p w14:paraId="7429592A" w14:textId="77777777" w:rsidR="00463F32" w:rsidRPr="006B2A08" w:rsidRDefault="00463F32">
      <w:pPr>
        <w:pStyle w:val="Body"/>
        <w:jc w:val="center"/>
        <w:rPr>
          <w:rFonts w:ascii="Palatino" w:eastAsia="Palatino" w:hAnsi="Palatino" w:cs="Palatino"/>
          <w:color w:val="000000" w:themeColor="text1"/>
          <w:sz w:val="24"/>
          <w:szCs w:val="24"/>
        </w:rPr>
      </w:pPr>
    </w:p>
    <w:p w14:paraId="714E9A77" w14:textId="6C26C52F" w:rsidR="00463F32" w:rsidRPr="006B2A08" w:rsidRDefault="00054A3D">
      <w:pPr>
        <w:pStyle w:val="Body"/>
        <w:rPr>
          <w:rFonts w:ascii="Palatino" w:eastAsia="Palatino" w:hAnsi="Palatino" w:cs="Palatino"/>
          <w:color w:val="000000" w:themeColor="text1"/>
          <w:sz w:val="24"/>
          <w:szCs w:val="24"/>
        </w:rPr>
      </w:pP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While the poet T.S. Eliot wrote that “Humankind </w:t>
      </w:r>
      <w:proofErr w:type="spellStart"/>
      <w:r w:rsidRPr="006B2A08">
        <w:rPr>
          <w:rFonts w:ascii="Palatino" w:hAnsi="Palatino"/>
          <w:color w:val="000000" w:themeColor="text1"/>
          <w:sz w:val="24"/>
          <w:szCs w:val="24"/>
        </w:rPr>
        <w:t>can not</w:t>
      </w:r>
      <w:proofErr w:type="spellEnd"/>
      <w:r w:rsidRPr="006B2A08">
        <w:rPr>
          <w:rFonts w:ascii="Palatino" w:hAnsi="Palatino"/>
          <w:color w:val="000000" w:themeColor="text1"/>
          <w:sz w:val="24"/>
          <w:szCs w:val="24"/>
        </w:rPr>
        <w:t xml:space="preserve"> bear very much reality”, the Friends made a giant leap into </w:t>
      </w:r>
      <w:r w:rsidR="006E0C34" w:rsidRPr="006B2A08">
        <w:rPr>
          <w:rFonts w:ascii="Palatino" w:hAnsi="Palatino"/>
          <w:color w:val="000000" w:themeColor="text1"/>
          <w:sz w:val="24"/>
          <w:szCs w:val="24"/>
        </w:rPr>
        <w:t>a</w:t>
      </w: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ugmented </w:t>
      </w:r>
      <w:r w:rsidR="006E0C34" w:rsidRPr="006B2A08">
        <w:rPr>
          <w:rFonts w:ascii="Palatino" w:hAnsi="Palatino"/>
          <w:color w:val="000000" w:themeColor="text1"/>
          <w:sz w:val="24"/>
          <w:szCs w:val="24"/>
        </w:rPr>
        <w:t>r</w:t>
      </w: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eality this year by donating to TMAG the funds to invest in the </w:t>
      </w:r>
      <w:r w:rsidR="006E0C34" w:rsidRPr="006B2A08">
        <w:rPr>
          <w:rFonts w:ascii="Palatino" w:hAnsi="Palatino"/>
          <w:color w:val="000000" w:themeColor="text1"/>
          <w:sz w:val="24"/>
          <w:szCs w:val="24"/>
        </w:rPr>
        <w:t>a</w:t>
      </w: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pp that was such a huge hit in the Dinosaur </w:t>
      </w:r>
      <w:proofErr w:type="spellStart"/>
      <w:r w:rsidRPr="006B2A08">
        <w:rPr>
          <w:rFonts w:ascii="Palatino" w:hAnsi="Palatino"/>
          <w:color w:val="000000" w:themeColor="text1"/>
          <w:sz w:val="24"/>
          <w:szCs w:val="24"/>
        </w:rPr>
        <w:t>rEvolution</w:t>
      </w:r>
      <w:proofErr w:type="spellEnd"/>
      <w:r w:rsidRPr="006B2A08">
        <w:rPr>
          <w:rFonts w:ascii="Palatino" w:hAnsi="Palatino"/>
          <w:color w:val="000000" w:themeColor="text1"/>
          <w:sz w:val="24"/>
          <w:szCs w:val="24"/>
        </w:rPr>
        <w:t xml:space="preserve"> exhibition. Young and old were </w:t>
      </w:r>
      <w:proofErr w:type="spellStart"/>
      <w:r w:rsidRPr="006B2A08">
        <w:rPr>
          <w:rFonts w:ascii="Palatino" w:hAnsi="Palatino"/>
          <w:color w:val="000000" w:themeColor="text1"/>
          <w:sz w:val="24"/>
          <w:szCs w:val="24"/>
        </w:rPr>
        <w:t>mesmerised</w:t>
      </w:r>
      <w:proofErr w:type="spellEnd"/>
      <w:r w:rsidRPr="006B2A08">
        <w:rPr>
          <w:rFonts w:ascii="Palatino" w:hAnsi="Palatino"/>
          <w:color w:val="000000" w:themeColor="text1"/>
          <w:sz w:val="24"/>
          <w:szCs w:val="24"/>
        </w:rPr>
        <w:t xml:space="preserve"> by this Tasmanian creation</w:t>
      </w:r>
      <w:r w:rsidR="006B2A08" w:rsidRPr="006B2A08">
        <w:rPr>
          <w:rFonts w:ascii="Palatino" w:hAnsi="Palatino"/>
          <w:color w:val="000000" w:themeColor="text1"/>
          <w:sz w:val="24"/>
          <w:szCs w:val="24"/>
        </w:rPr>
        <w:t>, especially at our hugely successful family event to meet the dinosaurs</w:t>
      </w: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. </w:t>
      </w:r>
    </w:p>
    <w:p w14:paraId="6F88C1E3" w14:textId="77777777" w:rsidR="00463F32" w:rsidRPr="006B2A08" w:rsidRDefault="00463F32">
      <w:pPr>
        <w:pStyle w:val="Body"/>
        <w:rPr>
          <w:rFonts w:ascii="Palatino" w:eastAsia="Palatino" w:hAnsi="Palatino" w:cs="Palatino"/>
          <w:color w:val="000000" w:themeColor="text1"/>
          <w:sz w:val="24"/>
          <w:szCs w:val="24"/>
        </w:rPr>
      </w:pPr>
    </w:p>
    <w:p w14:paraId="51E014DF" w14:textId="215785E9" w:rsidR="000B0825" w:rsidRPr="006B2A08" w:rsidRDefault="00054A3D" w:rsidP="000B0825">
      <w:pPr>
        <w:pStyle w:val="Body"/>
        <w:rPr>
          <w:rFonts w:ascii="Palatino" w:hAnsi="Palatino"/>
          <w:color w:val="000000" w:themeColor="text1"/>
          <w:sz w:val="24"/>
          <w:szCs w:val="24"/>
        </w:rPr>
      </w:pP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This is just one example of how the Friends are able to support the great ideas of the </w:t>
      </w:r>
      <w:r w:rsidR="006E0C34" w:rsidRPr="006B2A08">
        <w:rPr>
          <w:rFonts w:ascii="Palatino" w:hAnsi="Palatino"/>
          <w:color w:val="000000" w:themeColor="text1"/>
          <w:sz w:val="24"/>
          <w:szCs w:val="24"/>
        </w:rPr>
        <w:t>m</w:t>
      </w: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useum, especially for those opportunities which are outside its normal operating budgets. </w:t>
      </w:r>
      <w:r w:rsidR="000B0825" w:rsidRPr="006B2A08">
        <w:rPr>
          <w:rFonts w:ascii="Palatino" w:hAnsi="Palatino"/>
          <w:color w:val="000000" w:themeColor="text1"/>
          <w:sz w:val="24"/>
          <w:szCs w:val="24"/>
        </w:rPr>
        <w:t>In summary, our donations for the year include:</w:t>
      </w:r>
    </w:p>
    <w:p w14:paraId="76EE20F4" w14:textId="29921FAE" w:rsidR="000B0825" w:rsidRPr="000B0825" w:rsidRDefault="000B0825" w:rsidP="000B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Palatino" w:hAnsi="Palatino" w:cs="Arial Unicode MS"/>
          <w:color w:val="000000" w:themeColor="text1"/>
        </w:rPr>
      </w:pPr>
      <w:r w:rsidRPr="000B0825">
        <w:rPr>
          <w:rFonts w:ascii="Palatino" w:hAnsi="Palatino" w:cs="Arial Unicode MS"/>
          <w:color w:val="000000" w:themeColor="text1"/>
        </w:rPr>
        <w:t xml:space="preserve">Fossil </w:t>
      </w:r>
      <w:r w:rsidRPr="006B2A08">
        <w:rPr>
          <w:rFonts w:ascii="Palatino" w:hAnsi="Palatino" w:cs="Arial Unicode MS"/>
          <w:color w:val="000000" w:themeColor="text1"/>
        </w:rPr>
        <w:t>tool</w:t>
      </w:r>
      <w:r w:rsidRPr="000B0825">
        <w:rPr>
          <w:rFonts w:ascii="Palatino" w:hAnsi="Palatino" w:cs="Arial Unicode MS"/>
          <w:color w:val="000000" w:themeColor="text1"/>
        </w:rPr>
        <w:t>kit</w:t>
      </w:r>
      <w:r w:rsidRPr="006B2A08">
        <w:rPr>
          <w:rFonts w:ascii="Palatino" w:hAnsi="Palatino" w:cs="Arial Unicode MS"/>
          <w:color w:val="000000" w:themeColor="text1"/>
        </w:rPr>
        <w:t xml:space="preserve">: </w:t>
      </w:r>
      <w:r w:rsidRPr="000B0825">
        <w:rPr>
          <w:rFonts w:ascii="Palatino" w:hAnsi="Palatino" w:cs="Arial Unicode MS"/>
          <w:color w:val="000000" w:themeColor="text1"/>
        </w:rPr>
        <w:t>$1</w:t>
      </w:r>
      <w:r w:rsidR="006B2A08">
        <w:rPr>
          <w:rFonts w:ascii="Palatino" w:hAnsi="Palatino" w:cs="Arial Unicode MS"/>
          <w:color w:val="000000" w:themeColor="text1"/>
        </w:rPr>
        <w:t xml:space="preserve"> </w:t>
      </w:r>
      <w:r w:rsidRPr="000B0825">
        <w:rPr>
          <w:rFonts w:ascii="Palatino" w:hAnsi="Palatino" w:cs="Arial Unicode MS"/>
          <w:color w:val="000000" w:themeColor="text1"/>
        </w:rPr>
        <w:t>000</w:t>
      </w:r>
    </w:p>
    <w:p w14:paraId="287333D8" w14:textId="655A3041" w:rsidR="000B0825" w:rsidRPr="000B0825" w:rsidRDefault="000B0825" w:rsidP="000B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Palatino" w:hAnsi="Palatino" w:cs="Arial Unicode MS"/>
          <w:color w:val="000000" w:themeColor="text1"/>
        </w:rPr>
      </w:pPr>
      <w:r w:rsidRPr="000B0825">
        <w:rPr>
          <w:rFonts w:ascii="Palatino" w:hAnsi="Palatino" w:cs="Arial Unicode MS"/>
          <w:color w:val="000000" w:themeColor="text1"/>
        </w:rPr>
        <w:t xml:space="preserve">Dinosaur augmented reality </w:t>
      </w:r>
      <w:r w:rsidRPr="006B2A08">
        <w:rPr>
          <w:rFonts w:ascii="Palatino" w:hAnsi="Palatino" w:cs="Arial Unicode MS"/>
          <w:color w:val="000000" w:themeColor="text1"/>
        </w:rPr>
        <w:t>app design:</w:t>
      </w:r>
      <w:r w:rsidRPr="000B0825">
        <w:rPr>
          <w:rFonts w:ascii="Palatino" w:hAnsi="Palatino" w:cs="Arial Unicode MS"/>
          <w:color w:val="000000" w:themeColor="text1"/>
        </w:rPr>
        <w:t> $12</w:t>
      </w:r>
      <w:r w:rsidR="006B2A08">
        <w:rPr>
          <w:rFonts w:ascii="Palatino" w:hAnsi="Palatino" w:cs="Arial Unicode MS"/>
          <w:color w:val="000000" w:themeColor="text1"/>
        </w:rPr>
        <w:t xml:space="preserve"> </w:t>
      </w:r>
      <w:r w:rsidRPr="000B0825">
        <w:rPr>
          <w:rFonts w:ascii="Palatino" w:hAnsi="Palatino" w:cs="Arial Unicode MS"/>
          <w:color w:val="000000" w:themeColor="text1"/>
        </w:rPr>
        <w:t>000</w:t>
      </w:r>
    </w:p>
    <w:p w14:paraId="66989B0A" w14:textId="67E72562" w:rsidR="000B0825" w:rsidRPr="000B0825" w:rsidRDefault="000B0825" w:rsidP="000B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Palatino" w:hAnsi="Palatino" w:cs="Arial Unicode MS"/>
          <w:color w:val="000000" w:themeColor="text1"/>
        </w:rPr>
      </w:pPr>
      <w:r w:rsidRPr="000B0825">
        <w:rPr>
          <w:rFonts w:ascii="Palatino" w:hAnsi="Palatino" w:cs="Arial Unicode MS"/>
          <w:color w:val="000000" w:themeColor="text1"/>
        </w:rPr>
        <w:t>Discovery backpacks</w:t>
      </w:r>
      <w:r w:rsidRPr="006B2A08">
        <w:rPr>
          <w:rFonts w:ascii="Palatino" w:hAnsi="Palatino" w:cs="Arial Unicode MS"/>
          <w:color w:val="000000" w:themeColor="text1"/>
        </w:rPr>
        <w:t>:</w:t>
      </w:r>
      <w:r w:rsidRPr="000B0825">
        <w:rPr>
          <w:rFonts w:ascii="Palatino" w:hAnsi="Palatino" w:cs="Arial Unicode MS"/>
          <w:color w:val="000000" w:themeColor="text1"/>
        </w:rPr>
        <w:t> $2</w:t>
      </w:r>
      <w:r w:rsidR="006B2A08">
        <w:rPr>
          <w:rFonts w:ascii="Palatino" w:hAnsi="Palatino" w:cs="Arial Unicode MS"/>
          <w:color w:val="000000" w:themeColor="text1"/>
        </w:rPr>
        <w:t xml:space="preserve"> </w:t>
      </w:r>
      <w:r w:rsidRPr="000B0825">
        <w:rPr>
          <w:rFonts w:ascii="Palatino" w:hAnsi="Palatino" w:cs="Arial Unicode MS"/>
          <w:color w:val="000000" w:themeColor="text1"/>
        </w:rPr>
        <w:t>600</w:t>
      </w:r>
    </w:p>
    <w:p w14:paraId="0780C9F8" w14:textId="3394A0BC" w:rsidR="000B0825" w:rsidRPr="000B0825" w:rsidRDefault="000B0825" w:rsidP="000B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Palatino" w:hAnsi="Palatino" w:cs="Arial Unicode MS"/>
          <w:color w:val="000000" w:themeColor="text1"/>
        </w:rPr>
      </w:pPr>
      <w:r w:rsidRPr="000B0825">
        <w:rPr>
          <w:rFonts w:ascii="Palatino" w:hAnsi="Palatino" w:cs="Arial Unicode MS"/>
          <w:color w:val="000000" w:themeColor="text1"/>
        </w:rPr>
        <w:t>Taxidermy for penguins</w:t>
      </w:r>
      <w:r w:rsidRPr="006B2A08">
        <w:rPr>
          <w:rFonts w:ascii="Palatino" w:hAnsi="Palatino" w:cs="Arial Unicode MS"/>
          <w:color w:val="000000" w:themeColor="text1"/>
        </w:rPr>
        <w:t>:</w:t>
      </w:r>
      <w:r w:rsidRPr="000B0825">
        <w:rPr>
          <w:rFonts w:ascii="Palatino" w:hAnsi="Palatino" w:cs="Arial Unicode MS"/>
          <w:color w:val="000000" w:themeColor="text1"/>
        </w:rPr>
        <w:t> $1</w:t>
      </w:r>
      <w:r w:rsidR="006B2A08">
        <w:rPr>
          <w:rFonts w:ascii="Palatino" w:hAnsi="Palatino" w:cs="Arial Unicode MS"/>
          <w:color w:val="000000" w:themeColor="text1"/>
        </w:rPr>
        <w:t xml:space="preserve"> </w:t>
      </w:r>
      <w:r w:rsidRPr="000B0825">
        <w:rPr>
          <w:rFonts w:ascii="Palatino" w:hAnsi="Palatino" w:cs="Arial Unicode MS"/>
          <w:color w:val="000000" w:themeColor="text1"/>
        </w:rPr>
        <w:t>300</w:t>
      </w:r>
    </w:p>
    <w:p w14:paraId="72D0E1D1" w14:textId="58223694" w:rsidR="000B0825" w:rsidRPr="000B0825" w:rsidRDefault="000B0825" w:rsidP="000B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Palatino" w:hAnsi="Palatino" w:cs="Arial Unicode MS"/>
          <w:color w:val="000000" w:themeColor="text1"/>
        </w:rPr>
      </w:pPr>
      <w:r w:rsidRPr="000B0825">
        <w:rPr>
          <w:rFonts w:ascii="Palatino" w:hAnsi="Palatino" w:cs="Arial Unicode MS"/>
          <w:color w:val="000000" w:themeColor="text1"/>
        </w:rPr>
        <w:t>Expedition of discovery</w:t>
      </w:r>
      <w:r w:rsidRPr="006B2A08">
        <w:rPr>
          <w:rFonts w:ascii="Palatino" w:hAnsi="Palatino" w:cs="Arial Unicode MS"/>
          <w:color w:val="000000" w:themeColor="text1"/>
        </w:rPr>
        <w:t>:</w:t>
      </w:r>
      <w:r w:rsidRPr="000B0825">
        <w:rPr>
          <w:rFonts w:ascii="Palatino" w:hAnsi="Palatino" w:cs="Arial Unicode MS"/>
          <w:color w:val="000000" w:themeColor="text1"/>
        </w:rPr>
        <w:t> $3</w:t>
      </w:r>
      <w:r w:rsidR="006B2A08">
        <w:rPr>
          <w:rFonts w:ascii="Palatino" w:hAnsi="Palatino" w:cs="Arial Unicode MS"/>
          <w:color w:val="000000" w:themeColor="text1"/>
        </w:rPr>
        <w:t xml:space="preserve"> </w:t>
      </w:r>
      <w:r w:rsidRPr="000B0825">
        <w:rPr>
          <w:rFonts w:ascii="Palatino" w:hAnsi="Palatino" w:cs="Arial Unicode MS"/>
          <w:color w:val="000000" w:themeColor="text1"/>
        </w:rPr>
        <w:t>000</w:t>
      </w:r>
    </w:p>
    <w:p w14:paraId="52740E01" w14:textId="6BD7A13B" w:rsidR="000B0825" w:rsidRPr="000B0825" w:rsidRDefault="000B0825" w:rsidP="000B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Palatino" w:hAnsi="Palatino" w:cs="Arial Unicode MS"/>
          <w:color w:val="000000" w:themeColor="text1"/>
        </w:rPr>
      </w:pPr>
      <w:proofErr w:type="spellStart"/>
      <w:r w:rsidRPr="000B0825">
        <w:rPr>
          <w:rFonts w:ascii="Palatino" w:hAnsi="Palatino" w:cs="Arial Unicode MS"/>
          <w:color w:val="000000" w:themeColor="text1"/>
        </w:rPr>
        <w:t>ningina</w:t>
      </w:r>
      <w:proofErr w:type="spellEnd"/>
      <w:r w:rsidRPr="000B0825">
        <w:rPr>
          <w:rFonts w:ascii="Palatino" w:hAnsi="Palatino" w:cs="Arial Unicode MS"/>
          <w:color w:val="000000" w:themeColor="text1"/>
        </w:rPr>
        <w:t xml:space="preserve"> </w:t>
      </w:r>
      <w:proofErr w:type="spellStart"/>
      <w:r w:rsidRPr="000B0825">
        <w:rPr>
          <w:rFonts w:ascii="Palatino" w:hAnsi="Palatino" w:cs="Arial Unicode MS"/>
          <w:color w:val="000000" w:themeColor="text1"/>
        </w:rPr>
        <w:t>tunapri</w:t>
      </w:r>
      <w:proofErr w:type="spellEnd"/>
      <w:r w:rsidRPr="000B0825">
        <w:rPr>
          <w:rFonts w:ascii="Palatino" w:hAnsi="Palatino" w:cs="Arial Unicode MS"/>
          <w:color w:val="000000" w:themeColor="text1"/>
        </w:rPr>
        <w:t> </w:t>
      </w:r>
      <w:r w:rsidRPr="006B2A08">
        <w:rPr>
          <w:rFonts w:ascii="Palatino" w:hAnsi="Palatino" w:cs="Arial Unicode MS"/>
          <w:color w:val="000000" w:themeColor="text1"/>
        </w:rPr>
        <w:t xml:space="preserve">refurbishment: </w:t>
      </w:r>
      <w:r w:rsidRPr="000B0825">
        <w:rPr>
          <w:rFonts w:ascii="Palatino" w:hAnsi="Palatino" w:cs="Arial Unicode MS"/>
          <w:color w:val="000000" w:themeColor="text1"/>
        </w:rPr>
        <w:t>$8 650</w:t>
      </w:r>
    </w:p>
    <w:p w14:paraId="494A189A" w14:textId="4A514FBA" w:rsidR="000B0825" w:rsidRPr="000B0825" w:rsidRDefault="000B0825" w:rsidP="000B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Palatino" w:hAnsi="Palatino" w:cs="Arial Unicode MS"/>
          <w:color w:val="000000" w:themeColor="text1"/>
        </w:rPr>
      </w:pPr>
      <w:r w:rsidRPr="000B0825">
        <w:rPr>
          <w:rFonts w:ascii="Palatino" w:hAnsi="Palatino" w:cs="Arial Unicode MS"/>
          <w:color w:val="000000" w:themeColor="text1"/>
        </w:rPr>
        <w:t>Conservation equipment</w:t>
      </w:r>
      <w:r w:rsidRPr="006B2A08">
        <w:rPr>
          <w:rFonts w:ascii="Palatino" w:hAnsi="Palatino" w:cs="Arial Unicode MS"/>
          <w:color w:val="000000" w:themeColor="text1"/>
        </w:rPr>
        <w:t xml:space="preserve">: </w:t>
      </w:r>
      <w:r w:rsidRPr="000B0825">
        <w:rPr>
          <w:rFonts w:ascii="Palatino" w:hAnsi="Palatino" w:cs="Arial Unicode MS"/>
          <w:color w:val="000000" w:themeColor="text1"/>
        </w:rPr>
        <w:t>$11 602</w:t>
      </w:r>
    </w:p>
    <w:p w14:paraId="6E5EF399" w14:textId="4FFA1C95" w:rsidR="00463F32" w:rsidRPr="006B2A08" w:rsidRDefault="000B0825" w:rsidP="006B2A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Palatino" w:hAnsi="Palatino" w:cs="Arial Unicode MS"/>
          <w:color w:val="000000" w:themeColor="text1"/>
        </w:rPr>
      </w:pPr>
      <w:r w:rsidRPr="000B0825">
        <w:rPr>
          <w:rFonts w:ascii="Palatino" w:hAnsi="Palatino" w:cs="Arial Unicode MS"/>
          <w:color w:val="000000" w:themeColor="text1"/>
        </w:rPr>
        <w:t>Don Squires Research Fund: $2</w:t>
      </w:r>
      <w:r w:rsidR="006B2A08">
        <w:rPr>
          <w:rFonts w:ascii="Palatino" w:hAnsi="Palatino" w:cs="Arial Unicode MS"/>
          <w:color w:val="000000" w:themeColor="text1"/>
        </w:rPr>
        <w:t xml:space="preserve"> </w:t>
      </w:r>
      <w:r w:rsidRPr="000B0825">
        <w:rPr>
          <w:rFonts w:ascii="Palatino" w:hAnsi="Palatino" w:cs="Arial Unicode MS"/>
          <w:color w:val="000000" w:themeColor="text1"/>
        </w:rPr>
        <w:t>000</w:t>
      </w:r>
    </w:p>
    <w:p w14:paraId="4BB4220D" w14:textId="2C3AC5E9" w:rsidR="00463F32" w:rsidRPr="006B2A08" w:rsidRDefault="006B2A08">
      <w:pPr>
        <w:pStyle w:val="Body"/>
        <w:rPr>
          <w:rFonts w:ascii="Palatino" w:eastAsia="Palatino" w:hAnsi="Palatino" w:cs="Palatino"/>
          <w:color w:val="000000" w:themeColor="text1"/>
          <w:sz w:val="24"/>
          <w:szCs w:val="24"/>
        </w:rPr>
      </w:pPr>
      <w:r w:rsidRPr="006B2A08">
        <w:rPr>
          <w:rFonts w:ascii="Palatino" w:eastAsia="Palatino" w:hAnsi="Palatino" w:cs="Palatino"/>
          <w:color w:val="000000" w:themeColor="text1"/>
          <w:sz w:val="24"/>
          <w:szCs w:val="24"/>
        </w:rPr>
        <w:t>We closed the year with 746 active members, with a healthy mix of businesses, families, couples and individuals.</w:t>
      </w:r>
    </w:p>
    <w:p w14:paraId="13A3B1B0" w14:textId="77777777" w:rsidR="006B2A08" w:rsidRPr="006B2A08" w:rsidRDefault="006B2A08">
      <w:pPr>
        <w:pStyle w:val="Body"/>
        <w:rPr>
          <w:rFonts w:ascii="Palatino" w:hAnsi="Palatino"/>
          <w:color w:val="000000" w:themeColor="text1"/>
          <w:sz w:val="24"/>
          <w:szCs w:val="24"/>
        </w:rPr>
      </w:pPr>
    </w:p>
    <w:p w14:paraId="588B3519" w14:textId="4EB752EE" w:rsidR="00463F32" w:rsidRPr="006B2A08" w:rsidRDefault="00054A3D">
      <w:pPr>
        <w:pStyle w:val="Body"/>
        <w:rPr>
          <w:rFonts w:ascii="Palatino" w:eastAsia="Palatino" w:hAnsi="Palatino" w:cs="Palatino"/>
          <w:color w:val="000000" w:themeColor="text1"/>
          <w:sz w:val="24"/>
          <w:szCs w:val="24"/>
        </w:rPr>
      </w:pPr>
      <w:r w:rsidRPr="006B2A08">
        <w:rPr>
          <w:rFonts w:ascii="Palatino" w:hAnsi="Palatino"/>
          <w:color w:val="000000" w:themeColor="text1"/>
          <w:sz w:val="24"/>
          <w:szCs w:val="24"/>
        </w:rPr>
        <w:t>Our popular evening events continue to go from strength to strength, and we have also had three very successful</w:t>
      </w:r>
      <w:r w:rsidRPr="006B2A08">
        <w:rPr>
          <w:noProof/>
          <w:color w:val="000000" w:themeColor="text1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71055E8" wp14:editId="18BC6BB7">
                <wp:simplePos x="0" y="0"/>
                <wp:positionH relativeFrom="page">
                  <wp:posOffset>8427556</wp:posOffset>
                </wp:positionH>
                <wp:positionV relativeFrom="page">
                  <wp:posOffset>6802120</wp:posOffset>
                </wp:positionV>
                <wp:extent cx="583327" cy="60301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21600"/>
                    <wp:lineTo x="0" y="21600"/>
                    <wp:lineTo x="0" y="0"/>
                    <wp:lineTo x="21600" y="0"/>
                    <wp:lineTo x="2160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27" cy="6030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247EE5" w14:textId="77777777" w:rsidR="00463F32" w:rsidRDefault="00054A3D">
                            <w:pPr>
                              <w:pStyle w:val="Body"/>
                            </w:pPr>
                            <w: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1055E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63.6pt;margin-top:535.6pt;width:45.95pt;height:47.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24 0 21553 21577 -24 21577 -24 0 21553 0 21553 21577 -2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56247EE5" w14:textId="77777777" w:rsidR="00463F32" w:rsidRDefault="00054A3D">
                      <w:pPr>
                        <w:pStyle w:val="Body"/>
                      </w:pPr>
                      <w:r>
                        <w:t>Type to enter text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 </w:t>
      </w:r>
      <w:r w:rsidR="006B2A08">
        <w:rPr>
          <w:rFonts w:ascii="Palatino" w:hAnsi="Palatino"/>
          <w:color w:val="000000" w:themeColor="text1"/>
          <w:sz w:val="24"/>
          <w:szCs w:val="24"/>
        </w:rPr>
        <w:t xml:space="preserve">away </w:t>
      </w: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events. A repeat visit to the Antarctic Division was enlightening and fascinating. A fundraiser in the Hobart </w:t>
      </w:r>
      <w:proofErr w:type="spellStart"/>
      <w:r w:rsidR="006E0C34" w:rsidRPr="006B2A08">
        <w:rPr>
          <w:rFonts w:ascii="Palatino" w:hAnsi="Palatino"/>
          <w:color w:val="000000" w:themeColor="text1"/>
          <w:sz w:val="24"/>
          <w:szCs w:val="24"/>
        </w:rPr>
        <w:t>Omnip</w:t>
      </w:r>
      <w:r w:rsidRPr="006B2A08">
        <w:rPr>
          <w:rFonts w:ascii="Palatino" w:hAnsi="Palatino"/>
          <w:color w:val="000000" w:themeColor="text1"/>
          <w:sz w:val="24"/>
          <w:szCs w:val="24"/>
        </w:rPr>
        <w:t>od</w:t>
      </w:r>
      <w:proofErr w:type="spellEnd"/>
      <w:r w:rsidRPr="006B2A08">
        <w:rPr>
          <w:rFonts w:ascii="Palatino" w:hAnsi="Palatino"/>
          <w:color w:val="000000" w:themeColor="text1"/>
          <w:sz w:val="24"/>
          <w:szCs w:val="24"/>
        </w:rPr>
        <w:t xml:space="preserve"> gave members a bird’s eye view of the city, and the Christmas </w:t>
      </w:r>
      <w:r w:rsidR="006E0C34" w:rsidRPr="006B2A08">
        <w:rPr>
          <w:rFonts w:ascii="Palatino" w:hAnsi="Palatino"/>
          <w:color w:val="000000" w:themeColor="text1"/>
          <w:sz w:val="24"/>
          <w:szCs w:val="24"/>
        </w:rPr>
        <w:t>barbecue</w:t>
      </w: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 looks like becoming a popular fixture again. This past year has also seen five well supported morning </w:t>
      </w:r>
      <w:r w:rsidR="006E0C34" w:rsidRPr="006B2A08">
        <w:rPr>
          <w:rFonts w:ascii="Palatino" w:hAnsi="Palatino"/>
          <w:color w:val="000000" w:themeColor="text1"/>
          <w:sz w:val="24"/>
          <w:szCs w:val="24"/>
        </w:rPr>
        <w:t>f</w:t>
      </w: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loor </w:t>
      </w:r>
      <w:r w:rsidR="006E0C34" w:rsidRPr="006B2A08">
        <w:rPr>
          <w:rFonts w:ascii="Palatino" w:hAnsi="Palatino"/>
          <w:color w:val="000000" w:themeColor="text1"/>
          <w:sz w:val="24"/>
          <w:szCs w:val="24"/>
        </w:rPr>
        <w:t>t</w:t>
      </w: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alks, free and open to the public, </w:t>
      </w:r>
      <w:r w:rsidR="006B2A08" w:rsidRPr="006B2A08">
        <w:rPr>
          <w:rFonts w:ascii="Palatino" w:hAnsi="Palatino"/>
          <w:color w:val="000000" w:themeColor="text1"/>
          <w:sz w:val="24"/>
          <w:szCs w:val="24"/>
        </w:rPr>
        <w:t>which</w:t>
      </w: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 covered a variety of topics from rare plants to coral reefs and Lily Allport. </w:t>
      </w:r>
    </w:p>
    <w:p w14:paraId="6F80DAE4" w14:textId="77777777" w:rsidR="00463F32" w:rsidRPr="006B2A08" w:rsidRDefault="00463F32">
      <w:pPr>
        <w:pStyle w:val="Body"/>
        <w:rPr>
          <w:rFonts w:ascii="Palatino" w:eastAsia="Palatino" w:hAnsi="Palatino" w:cs="Palatino"/>
          <w:color w:val="000000" w:themeColor="text1"/>
          <w:sz w:val="24"/>
          <w:szCs w:val="24"/>
        </w:rPr>
      </w:pPr>
    </w:p>
    <w:p w14:paraId="3D5A62BA" w14:textId="51B1B467" w:rsidR="00463F32" w:rsidRPr="006B2A08" w:rsidRDefault="00054A3D">
      <w:pPr>
        <w:pStyle w:val="Body"/>
        <w:rPr>
          <w:rFonts w:ascii="Palatino" w:eastAsia="Palatino" w:hAnsi="Palatino" w:cs="Palatino"/>
          <w:color w:val="000000" w:themeColor="text1"/>
          <w:sz w:val="24"/>
          <w:szCs w:val="24"/>
        </w:rPr>
      </w:pP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In a new departure for the Friends we </w:t>
      </w:r>
      <w:proofErr w:type="spellStart"/>
      <w:r w:rsidRPr="006B2A08">
        <w:rPr>
          <w:rFonts w:ascii="Palatino" w:hAnsi="Palatino"/>
          <w:color w:val="000000" w:themeColor="text1"/>
          <w:sz w:val="24"/>
          <w:szCs w:val="24"/>
        </w:rPr>
        <w:t>organised</w:t>
      </w:r>
      <w:proofErr w:type="spellEnd"/>
      <w:r w:rsidRPr="006B2A08">
        <w:rPr>
          <w:rFonts w:ascii="Palatino" w:hAnsi="Palatino"/>
          <w:color w:val="000000" w:themeColor="text1"/>
          <w:sz w:val="24"/>
          <w:szCs w:val="24"/>
        </w:rPr>
        <w:t xml:space="preserve"> three </w:t>
      </w:r>
      <w:r w:rsidR="000B0825" w:rsidRPr="006B2A08">
        <w:rPr>
          <w:rFonts w:ascii="Palatino" w:hAnsi="Palatino"/>
          <w:color w:val="000000" w:themeColor="text1"/>
          <w:sz w:val="24"/>
          <w:szCs w:val="24"/>
        </w:rPr>
        <w:t xml:space="preserve">sketch noting </w:t>
      </w:r>
      <w:r w:rsidRPr="006B2A08">
        <w:rPr>
          <w:rFonts w:ascii="Palatino" w:hAnsi="Palatino"/>
          <w:color w:val="000000" w:themeColor="text1"/>
          <w:sz w:val="24"/>
          <w:szCs w:val="24"/>
        </w:rPr>
        <w:t>workshops for members at TMAG, run by Suz</w:t>
      </w:r>
      <w:r w:rsidR="000B0825" w:rsidRPr="006B2A08">
        <w:rPr>
          <w:rFonts w:ascii="Palatino" w:hAnsi="Palatino"/>
          <w:color w:val="000000" w:themeColor="text1"/>
          <w:sz w:val="24"/>
          <w:szCs w:val="24"/>
        </w:rPr>
        <w:t>y</w:t>
      </w: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 Cooper, which were </w:t>
      </w:r>
      <w:r w:rsidR="006B2A08" w:rsidRPr="006B2A08">
        <w:rPr>
          <w:rFonts w:ascii="Palatino" w:hAnsi="Palatino"/>
          <w:color w:val="000000" w:themeColor="text1"/>
          <w:sz w:val="24"/>
          <w:szCs w:val="24"/>
        </w:rPr>
        <w:t>popular</w:t>
      </w: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 for their fun and learning</w:t>
      </w:r>
      <w:r w:rsidR="006B2A08">
        <w:rPr>
          <w:rFonts w:ascii="Palatino" w:hAnsi="Palatino"/>
          <w:color w:val="000000" w:themeColor="text1"/>
          <w:sz w:val="24"/>
          <w:szCs w:val="24"/>
        </w:rPr>
        <w:t xml:space="preserve"> opportunities</w:t>
      </w: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.  </w:t>
      </w:r>
    </w:p>
    <w:p w14:paraId="7A8BBE7F" w14:textId="5E17FD2E" w:rsidR="002A0C16" w:rsidRPr="006B2A08" w:rsidRDefault="002A0C16">
      <w:pPr>
        <w:pStyle w:val="Body"/>
        <w:rPr>
          <w:rFonts w:ascii="Palatino" w:hAnsi="Palatino"/>
          <w:color w:val="000000" w:themeColor="text1"/>
          <w:sz w:val="24"/>
          <w:szCs w:val="24"/>
        </w:rPr>
      </w:pPr>
    </w:p>
    <w:p w14:paraId="5958AF0B" w14:textId="7B1C7B8B" w:rsidR="002A0C16" w:rsidRPr="006B2A08" w:rsidRDefault="002A0C16">
      <w:pPr>
        <w:pStyle w:val="Body"/>
        <w:rPr>
          <w:rFonts w:ascii="Palatino" w:hAnsi="Palatino"/>
          <w:color w:val="000000" w:themeColor="text1"/>
          <w:sz w:val="24"/>
          <w:szCs w:val="24"/>
        </w:rPr>
      </w:pP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This year </w:t>
      </w:r>
      <w:r w:rsidR="006B2A08">
        <w:rPr>
          <w:rFonts w:ascii="Palatino" w:hAnsi="Palatino"/>
          <w:color w:val="000000" w:themeColor="text1"/>
          <w:sz w:val="24"/>
          <w:szCs w:val="24"/>
        </w:rPr>
        <w:t>the committee</w:t>
      </w: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 </w:t>
      </w:r>
      <w:r w:rsidR="006B2A08">
        <w:rPr>
          <w:rFonts w:ascii="Palatino" w:hAnsi="Palatino"/>
          <w:color w:val="000000" w:themeColor="text1"/>
          <w:sz w:val="24"/>
          <w:szCs w:val="24"/>
        </w:rPr>
        <w:t>will f</w:t>
      </w: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arewell Gabrielle </w:t>
      </w:r>
      <w:proofErr w:type="spellStart"/>
      <w:r w:rsidRPr="006B2A08">
        <w:rPr>
          <w:rFonts w:ascii="Palatino" w:hAnsi="Palatino"/>
          <w:color w:val="000000" w:themeColor="text1"/>
          <w:sz w:val="24"/>
          <w:szCs w:val="24"/>
        </w:rPr>
        <w:t>Balon</w:t>
      </w:r>
      <w:proofErr w:type="spellEnd"/>
      <w:r w:rsidRPr="006B2A08">
        <w:rPr>
          <w:rFonts w:ascii="Palatino" w:hAnsi="Palatino"/>
          <w:color w:val="000000" w:themeColor="text1"/>
          <w:sz w:val="24"/>
          <w:szCs w:val="24"/>
        </w:rPr>
        <w:t xml:space="preserve">, who has served on the committee for four years, bringing welcome expertise in </w:t>
      </w:r>
      <w:proofErr w:type="spellStart"/>
      <w:r w:rsidRPr="006B2A08">
        <w:rPr>
          <w:rFonts w:ascii="Palatino" w:hAnsi="Palatino"/>
          <w:color w:val="000000" w:themeColor="text1"/>
          <w:sz w:val="24"/>
          <w:szCs w:val="24"/>
        </w:rPr>
        <w:t>organising</w:t>
      </w:r>
      <w:proofErr w:type="spellEnd"/>
      <w:r w:rsidRPr="006B2A08">
        <w:rPr>
          <w:rFonts w:ascii="Palatino" w:hAnsi="Palatino"/>
          <w:color w:val="000000" w:themeColor="text1"/>
          <w:sz w:val="24"/>
          <w:szCs w:val="24"/>
        </w:rPr>
        <w:t xml:space="preserve"> scientific speakers and fabulous food for our events.</w:t>
      </w:r>
      <w:r w:rsidR="005B0850" w:rsidRPr="006B2A08">
        <w:rPr>
          <w:rFonts w:ascii="Palatino" w:hAnsi="Palatino"/>
          <w:color w:val="000000" w:themeColor="text1"/>
          <w:sz w:val="24"/>
          <w:szCs w:val="24"/>
        </w:rPr>
        <w:t xml:space="preserve"> Gabrielle’s </w:t>
      </w:r>
      <w:r w:rsidR="00D94080" w:rsidRPr="006B2A08">
        <w:rPr>
          <w:rFonts w:ascii="Palatino" w:hAnsi="Palatino"/>
          <w:color w:val="000000" w:themeColor="text1"/>
          <w:sz w:val="24"/>
          <w:szCs w:val="24"/>
        </w:rPr>
        <w:t>fresh ideas and dedication are</w:t>
      </w:r>
      <w:r w:rsidR="005B0850" w:rsidRPr="006B2A08">
        <w:rPr>
          <w:rFonts w:ascii="Palatino" w:hAnsi="Palatino"/>
          <w:color w:val="000000" w:themeColor="text1"/>
          <w:sz w:val="24"/>
          <w:szCs w:val="24"/>
        </w:rPr>
        <w:t xml:space="preserve"> much appreciated.</w:t>
      </w:r>
    </w:p>
    <w:p w14:paraId="6D25EA14" w14:textId="6291EC56" w:rsidR="002A0C16" w:rsidRPr="006B2A08" w:rsidRDefault="002A0C16">
      <w:pPr>
        <w:pStyle w:val="Body"/>
        <w:rPr>
          <w:rFonts w:ascii="Palatino" w:hAnsi="Palatino"/>
          <w:color w:val="000000" w:themeColor="text1"/>
          <w:sz w:val="24"/>
          <w:szCs w:val="24"/>
        </w:rPr>
      </w:pPr>
    </w:p>
    <w:p w14:paraId="13248ED0" w14:textId="7A286423" w:rsidR="002A0C16" w:rsidRPr="006B2A08" w:rsidRDefault="002A0C16">
      <w:pPr>
        <w:pStyle w:val="Body"/>
        <w:rPr>
          <w:rFonts w:ascii="Palatino" w:eastAsia="Palatino" w:hAnsi="Palatino" w:cs="Palatino"/>
          <w:color w:val="000000" w:themeColor="text1"/>
          <w:sz w:val="24"/>
          <w:szCs w:val="24"/>
        </w:rPr>
      </w:pP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Friends fixture David Coleman is also stepping down from the committee. </w:t>
      </w:r>
      <w:r w:rsidR="005B0850" w:rsidRPr="006B2A08">
        <w:rPr>
          <w:rFonts w:ascii="Palatino" w:hAnsi="Palatino"/>
          <w:color w:val="000000" w:themeColor="text1"/>
          <w:sz w:val="24"/>
          <w:szCs w:val="24"/>
        </w:rPr>
        <w:t xml:space="preserve">The Friends, the </w:t>
      </w:r>
      <w:proofErr w:type="spellStart"/>
      <w:r w:rsidR="005B0850" w:rsidRPr="006B2A08">
        <w:rPr>
          <w:rFonts w:ascii="Palatino" w:hAnsi="Palatino"/>
          <w:color w:val="000000" w:themeColor="text1"/>
          <w:sz w:val="24"/>
          <w:szCs w:val="24"/>
        </w:rPr>
        <w:t>TMAGgots</w:t>
      </w:r>
      <w:proofErr w:type="spellEnd"/>
      <w:r w:rsidR="005B0850" w:rsidRPr="006B2A08">
        <w:rPr>
          <w:rFonts w:ascii="Palatino" w:hAnsi="Palatino"/>
          <w:color w:val="000000" w:themeColor="text1"/>
          <w:sz w:val="24"/>
          <w:szCs w:val="24"/>
        </w:rPr>
        <w:t>, the Foundation and TMAG itself owe David a debt that can never be repaid, and we sincerely thank him for all the time and energy he has put in over twenty-five years of service. We look forward to David’s continuing involvement with the Friends on an informal basis.</w:t>
      </w:r>
    </w:p>
    <w:p w14:paraId="1825860F" w14:textId="77777777" w:rsidR="00463F32" w:rsidRPr="006B2A08" w:rsidRDefault="00463F32">
      <w:pPr>
        <w:pStyle w:val="Body"/>
        <w:rPr>
          <w:rFonts w:ascii="Palatino" w:eastAsia="Palatino" w:hAnsi="Palatino" w:cs="Palatino"/>
          <w:color w:val="000000" w:themeColor="text1"/>
          <w:sz w:val="24"/>
          <w:szCs w:val="24"/>
        </w:rPr>
      </w:pPr>
    </w:p>
    <w:p w14:paraId="6E8E78F2" w14:textId="77777777" w:rsidR="006B2A08" w:rsidRDefault="006B2A08">
      <w:pPr>
        <w:pStyle w:val="Body"/>
        <w:rPr>
          <w:rFonts w:ascii="Palatino" w:hAnsi="Palatino"/>
          <w:color w:val="000000" w:themeColor="text1"/>
          <w:sz w:val="24"/>
          <w:szCs w:val="24"/>
        </w:rPr>
      </w:pPr>
      <w:r w:rsidRPr="006B2A08">
        <w:rPr>
          <w:rFonts w:ascii="Palatino" w:hAnsi="Palatino"/>
          <w:color w:val="000000" w:themeColor="text1"/>
          <w:sz w:val="24"/>
          <w:szCs w:val="24"/>
        </w:rPr>
        <w:t xml:space="preserve">All this activity happens in the real world, and the real people on the Friends committee are the ones who give their time and energy to make the events such a success. </w:t>
      </w:r>
      <w:r w:rsidR="00054A3D" w:rsidRPr="006B2A08">
        <w:rPr>
          <w:rFonts w:ascii="Palatino" w:hAnsi="Palatino"/>
          <w:color w:val="000000" w:themeColor="text1"/>
          <w:sz w:val="24"/>
          <w:szCs w:val="24"/>
        </w:rPr>
        <w:t xml:space="preserve">Our thanks also to the wonderful TMAG people whose friendly assistance and support enable us to present so many choices of activities to our </w:t>
      </w:r>
      <w:r w:rsidRPr="006B2A08">
        <w:rPr>
          <w:rFonts w:ascii="Palatino" w:hAnsi="Palatino"/>
          <w:color w:val="000000" w:themeColor="text1"/>
          <w:sz w:val="24"/>
          <w:szCs w:val="24"/>
        </w:rPr>
        <w:t>m</w:t>
      </w:r>
      <w:r w:rsidR="00054A3D" w:rsidRPr="006B2A08">
        <w:rPr>
          <w:rFonts w:ascii="Palatino" w:hAnsi="Palatino"/>
          <w:color w:val="000000" w:themeColor="text1"/>
          <w:sz w:val="24"/>
          <w:szCs w:val="24"/>
        </w:rPr>
        <w:t xml:space="preserve">embers. </w:t>
      </w:r>
    </w:p>
    <w:p w14:paraId="4DC2FC68" w14:textId="77777777" w:rsidR="006B2A08" w:rsidRDefault="006B2A08">
      <w:pPr>
        <w:pStyle w:val="Body"/>
        <w:rPr>
          <w:rFonts w:ascii="Palatino" w:hAnsi="Palatino"/>
          <w:color w:val="000000" w:themeColor="text1"/>
          <w:sz w:val="24"/>
          <w:szCs w:val="24"/>
        </w:rPr>
      </w:pPr>
    </w:p>
    <w:p w14:paraId="7294BA79" w14:textId="6AC2C9C2" w:rsidR="00463F32" w:rsidRPr="006B2A08" w:rsidRDefault="00054A3D">
      <w:pPr>
        <w:pStyle w:val="Body"/>
        <w:rPr>
          <w:rFonts w:ascii="Palatino" w:hAnsi="Palatino"/>
          <w:color w:val="000000" w:themeColor="text1"/>
          <w:sz w:val="24"/>
          <w:szCs w:val="24"/>
        </w:rPr>
      </w:pPr>
      <w:bookmarkStart w:id="0" w:name="_GoBack"/>
      <w:bookmarkEnd w:id="0"/>
      <w:r w:rsidRPr="006B2A08">
        <w:rPr>
          <w:rFonts w:ascii="Palatino" w:hAnsi="Palatino"/>
          <w:color w:val="000000" w:themeColor="text1"/>
          <w:sz w:val="24"/>
          <w:szCs w:val="24"/>
        </w:rPr>
        <w:t>From the perspective of the non-augmented reality of the years to date, the future of the Friends of TMAG looks very positive and encouraging.</w:t>
      </w:r>
    </w:p>
    <w:p w14:paraId="7C70EB12" w14:textId="12F71963" w:rsidR="000B0825" w:rsidRPr="006B2A08" w:rsidRDefault="000B0825">
      <w:pPr>
        <w:pStyle w:val="Body"/>
        <w:rPr>
          <w:rFonts w:ascii="Palatino" w:hAnsi="Palatino"/>
          <w:color w:val="000000" w:themeColor="text1"/>
          <w:sz w:val="24"/>
          <w:szCs w:val="24"/>
        </w:rPr>
      </w:pPr>
    </w:p>
    <w:p w14:paraId="2C95AA95" w14:textId="77777777" w:rsidR="000B0825" w:rsidRPr="006B2A08" w:rsidRDefault="000B0825">
      <w:pPr>
        <w:pStyle w:val="Body"/>
        <w:rPr>
          <w:rFonts w:ascii="Palatino" w:eastAsia="Palatino" w:hAnsi="Palatino" w:cs="Palatino"/>
          <w:color w:val="000000" w:themeColor="text1"/>
          <w:sz w:val="24"/>
          <w:szCs w:val="24"/>
        </w:rPr>
      </w:pPr>
    </w:p>
    <w:p w14:paraId="4EC2A9AB" w14:textId="77777777" w:rsidR="00463F32" w:rsidRPr="006B2A08" w:rsidRDefault="00463F32">
      <w:pPr>
        <w:pStyle w:val="Body"/>
        <w:rPr>
          <w:rFonts w:ascii="Palatino" w:eastAsia="Palatino" w:hAnsi="Palatino" w:cs="Palatino"/>
          <w:color w:val="000000" w:themeColor="text1"/>
          <w:sz w:val="24"/>
          <w:szCs w:val="24"/>
        </w:rPr>
      </w:pPr>
    </w:p>
    <w:p w14:paraId="1CF3ECC0" w14:textId="77777777" w:rsidR="00463F32" w:rsidRPr="006B2A08" w:rsidRDefault="00054A3D">
      <w:pPr>
        <w:pStyle w:val="Body"/>
        <w:rPr>
          <w:rFonts w:ascii="Palatino" w:eastAsia="Palatino" w:hAnsi="Palatino" w:cs="Palatino"/>
          <w:color w:val="000000" w:themeColor="text1"/>
          <w:sz w:val="24"/>
          <w:szCs w:val="24"/>
        </w:rPr>
      </w:pPr>
      <w:r w:rsidRPr="006B2A08">
        <w:rPr>
          <w:rFonts w:ascii="Palatino" w:hAnsi="Palatino"/>
          <w:color w:val="000000" w:themeColor="text1"/>
          <w:sz w:val="24"/>
          <w:szCs w:val="24"/>
        </w:rPr>
        <w:t>John Sexton</w:t>
      </w:r>
    </w:p>
    <w:p w14:paraId="54CE3D3E" w14:textId="77777777" w:rsidR="00463F32" w:rsidRPr="006B2A08" w:rsidRDefault="00054A3D">
      <w:pPr>
        <w:pStyle w:val="Body"/>
        <w:rPr>
          <w:color w:val="000000" w:themeColor="text1"/>
        </w:rPr>
      </w:pPr>
      <w:r w:rsidRPr="006B2A08">
        <w:rPr>
          <w:rFonts w:ascii="Palatino" w:hAnsi="Palatino"/>
          <w:color w:val="000000" w:themeColor="text1"/>
          <w:sz w:val="24"/>
          <w:szCs w:val="24"/>
        </w:rPr>
        <w:t>President, Friends of TMAG</w:t>
      </w:r>
    </w:p>
    <w:p w14:paraId="44E31CC9" w14:textId="77777777" w:rsidR="006B2A08" w:rsidRPr="006B2A08" w:rsidRDefault="006B2A08">
      <w:pPr>
        <w:pStyle w:val="Body"/>
        <w:rPr>
          <w:color w:val="000000" w:themeColor="text1"/>
        </w:rPr>
      </w:pPr>
    </w:p>
    <w:sectPr w:rsidR="006B2A08" w:rsidRPr="006B2A0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60A53" w14:textId="77777777" w:rsidR="00032E37" w:rsidRDefault="00032E37">
      <w:r>
        <w:separator/>
      </w:r>
    </w:p>
  </w:endnote>
  <w:endnote w:type="continuationSeparator" w:id="0">
    <w:p w14:paraId="6BC1316C" w14:textId="77777777" w:rsidR="00032E37" w:rsidRDefault="0003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6DADD" w14:textId="77777777" w:rsidR="00463F32" w:rsidRDefault="00463F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D037E" w14:textId="77777777" w:rsidR="00032E37" w:rsidRDefault="00032E37">
      <w:r>
        <w:separator/>
      </w:r>
    </w:p>
  </w:footnote>
  <w:footnote w:type="continuationSeparator" w:id="0">
    <w:p w14:paraId="5FB9455D" w14:textId="77777777" w:rsidR="00032E37" w:rsidRDefault="0003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CF8E" w14:textId="77777777" w:rsidR="00463F32" w:rsidRDefault="00463F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32"/>
    <w:rsid w:val="00032E37"/>
    <w:rsid w:val="00054A3D"/>
    <w:rsid w:val="000B0825"/>
    <w:rsid w:val="002A0C16"/>
    <w:rsid w:val="00463F32"/>
    <w:rsid w:val="00546BF2"/>
    <w:rsid w:val="005B0850"/>
    <w:rsid w:val="006B2A08"/>
    <w:rsid w:val="006E0C34"/>
    <w:rsid w:val="00B27FE5"/>
    <w:rsid w:val="00C37D2E"/>
    <w:rsid w:val="00D94080"/>
    <w:rsid w:val="00F82E17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F7F60"/>
  <w15:docId w15:val="{7823C13C-E61C-8B43-87A8-0EC6604D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B08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/>
    </w:rPr>
  </w:style>
  <w:style w:type="character" w:customStyle="1" w:styleId="apple-converted-space">
    <w:name w:val="apple-converted-space"/>
    <w:basedOn w:val="DefaultParagraphFont"/>
    <w:rsid w:val="000B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Eijdenberg</cp:lastModifiedBy>
  <cp:revision>3</cp:revision>
  <dcterms:created xsi:type="dcterms:W3CDTF">2019-08-15T03:02:00Z</dcterms:created>
  <dcterms:modified xsi:type="dcterms:W3CDTF">2019-08-15T03:27:00Z</dcterms:modified>
</cp:coreProperties>
</file>